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6E" w:rsidRDefault="0026750F">
      <w:pPr>
        <w:pStyle w:val="a4"/>
      </w:pPr>
      <w:r>
        <w:t>Памятка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родителей</w:t>
      </w:r>
    </w:p>
    <w:p w:rsidR="00C2086E" w:rsidRDefault="0026750F">
      <w:pPr>
        <w:spacing w:before="59" w:line="276" w:lineRule="auto"/>
        <w:ind w:left="2246" w:right="2383" w:hanging="1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по профилактике суицидального поведения</w:t>
      </w:r>
      <w:r>
        <w:rPr>
          <w:rFonts w:ascii="Arial" w:hAnsi="Arial"/>
          <w:b/>
          <w:i/>
          <w:spacing w:val="4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у</w:t>
      </w:r>
      <w:r>
        <w:rPr>
          <w:rFonts w:ascii="Arial" w:hAnsi="Arial"/>
          <w:b/>
          <w:i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детей</w:t>
      </w:r>
      <w:r>
        <w:rPr>
          <w:rFonts w:ascii="Arial" w:hAnsi="Arial"/>
          <w:b/>
          <w:i/>
          <w:spacing w:val="-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и</w:t>
      </w:r>
      <w:r>
        <w:rPr>
          <w:rFonts w:ascii="Arial" w:hAnsi="Arial"/>
          <w:b/>
          <w:i/>
          <w:spacing w:val="-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подростков</w:t>
      </w:r>
    </w:p>
    <w:p w:rsidR="00C2086E" w:rsidRDefault="0026750F">
      <w:pPr>
        <w:pStyle w:val="1"/>
        <w:spacing w:before="278"/>
        <w:ind w:left="6" w:right="143"/>
        <w:jc w:val="center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C2086E" w:rsidRDefault="0026750F">
      <w:pPr>
        <w:pStyle w:val="a3"/>
        <w:spacing w:before="31"/>
        <w:ind w:left="0" w:firstLine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2526410</wp:posOffset>
            </wp:positionH>
            <wp:positionV relativeFrom="paragraph">
              <wp:posOffset>181052</wp:posOffset>
            </wp:positionV>
            <wp:extent cx="3060445" cy="2040254"/>
            <wp:effectExtent l="0" t="0" r="0" b="0"/>
            <wp:wrapTopAndBottom/>
            <wp:docPr id="1" name="Image 1" descr="http://cpprk-adm.ru/images/pamyatka%20suicid%2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cpprk-adm.ru/images/pamyatka%20suicid%2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445" cy="2040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6E" w:rsidRDefault="0026750F">
      <w:pPr>
        <w:pStyle w:val="a3"/>
        <w:spacing w:before="275"/>
        <w:ind w:left="2" w:right="142" w:firstLine="707"/>
        <w:jc w:val="both"/>
      </w:pPr>
      <w:r>
        <w:t>На сегодняшний день Россия занимает 1 место в Европе по количеству самоубийств,</w:t>
      </w:r>
      <w:r>
        <w:rPr>
          <w:spacing w:val="40"/>
        </w:rPr>
        <w:t xml:space="preserve"> </w:t>
      </w:r>
      <w:r>
        <w:t>среди детей и подростков. За последние годы количество детских суицидов и попыток самоубийств увеличилось на 35-37%.</w:t>
      </w:r>
    </w:p>
    <w:p w:rsidR="00C2086E" w:rsidRDefault="0026750F">
      <w:pPr>
        <w:pStyle w:val="a3"/>
        <w:spacing w:before="2"/>
        <w:ind w:left="2" w:right="135" w:firstLine="707"/>
        <w:jc w:val="both"/>
      </w:pPr>
      <w:r>
        <w:t>Установлено, что лишь у 10% подростков в случае самоубийства имеется истинное желание покончить собой, в остальных 90% - это «крик о помощи</w:t>
      </w:r>
      <w:r>
        <w:t>».</w:t>
      </w:r>
      <w:r>
        <w:rPr>
          <w:spacing w:val="40"/>
        </w:rPr>
        <w:t xml:space="preserve"> </w:t>
      </w:r>
      <w:r>
        <w:t>Ежегодно, каждый двенадцатый подросток в возрасте 15-19 лет пытается совершить попытку самоубийства. По данным ведомства, на попытки детского суицида стал оказывать существенное влияние Интернет. Зачастую игровая форма подачи информации, наличие обсужде</w:t>
      </w:r>
      <w:r>
        <w:t>ний и комментариев, побуждают у ребенка дополнительный интерес к теме самоубийства, и стимулируют его к добровольному уходу из жизни даже при отсутствии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«традиционных»</w:t>
      </w:r>
      <w:r>
        <w:rPr>
          <w:spacing w:val="-4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суицида</w:t>
      </w:r>
      <w:r>
        <w:rPr>
          <w:spacing w:val="-4"/>
        </w:rPr>
        <w:t xml:space="preserve"> </w:t>
      </w:r>
      <w:r>
        <w:t>(проблемы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 учителями, сверстниками, неразделенная люб</w:t>
      </w:r>
      <w:r>
        <w:t>овь и т.д.).</w:t>
      </w:r>
    </w:p>
    <w:p w:rsidR="00C2086E" w:rsidRDefault="0026750F">
      <w:pPr>
        <w:pStyle w:val="a3"/>
        <w:ind w:left="2" w:right="137" w:firstLine="707"/>
        <w:jc w:val="both"/>
      </w:pPr>
      <w:r>
        <w:t xml:space="preserve"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</w:t>
      </w:r>
      <w:r>
        <w:t>человек начинает очень болезненно переживать неизбежные неудачи.</w:t>
      </w:r>
    </w:p>
    <w:p w:rsidR="00C2086E" w:rsidRDefault="0026750F">
      <w:pPr>
        <w:pStyle w:val="1"/>
        <w:spacing w:before="4"/>
        <w:ind w:right="145" w:firstLine="707"/>
      </w:pPr>
      <w:r>
        <w:t>Проявите любовь и заботу, разберитесь, что стоит за внешней грубостью ребенка.</w:t>
      </w:r>
    </w:p>
    <w:p w:rsidR="00C2086E" w:rsidRDefault="0026750F">
      <w:pPr>
        <w:spacing w:line="319" w:lineRule="exact"/>
        <w:ind w:left="710"/>
        <w:jc w:val="both"/>
        <w:rPr>
          <w:b/>
          <w:sz w:val="28"/>
        </w:rPr>
      </w:pPr>
      <w:r>
        <w:rPr>
          <w:b/>
          <w:sz w:val="28"/>
        </w:rPr>
        <w:t>Найдите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баланс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свободой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несвободой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ребенка.</w:t>
      </w:r>
    </w:p>
    <w:p w:rsidR="00C2086E" w:rsidRDefault="0026750F">
      <w:pPr>
        <w:pStyle w:val="a3"/>
        <w:ind w:left="2" w:right="137" w:firstLine="707"/>
        <w:jc w:val="both"/>
      </w:pPr>
      <w:r>
        <w:t xml:space="preserve">Родителю важно распознавать ситуации, в которых ребенку уже можно предоставить самостоятельность, а в которых он еще нуждается в помощи и </w:t>
      </w:r>
      <w:r>
        <w:rPr>
          <w:spacing w:val="-2"/>
        </w:rPr>
        <w:t>руководстве.</w:t>
      </w:r>
    </w:p>
    <w:p w:rsidR="00C2086E" w:rsidRDefault="0026750F">
      <w:pPr>
        <w:pStyle w:val="a3"/>
        <w:ind w:left="2" w:right="132" w:firstLine="707"/>
        <w:jc w:val="both"/>
      </w:pPr>
      <w:r>
        <w:rPr>
          <w:b/>
        </w:rPr>
        <w:t>Вовремя обратитесь к специалисту</w:t>
      </w:r>
      <w:r>
        <w:t>, если поймете, что вам по каким- то причинам не удалось сохранить контак</w:t>
      </w:r>
      <w:r>
        <w:t>т с ребенком. В индивидуальной или</w:t>
      </w:r>
      <w:r>
        <w:rPr>
          <w:spacing w:val="77"/>
          <w:w w:val="150"/>
        </w:rPr>
        <w:t xml:space="preserve"> </w:t>
      </w:r>
      <w:r>
        <w:t>семейной</w:t>
      </w:r>
      <w:r>
        <w:rPr>
          <w:spacing w:val="77"/>
          <w:w w:val="150"/>
        </w:rPr>
        <w:t xml:space="preserve"> </w:t>
      </w:r>
      <w:r>
        <w:t>работе</w:t>
      </w:r>
      <w:r>
        <w:rPr>
          <w:spacing w:val="76"/>
          <w:w w:val="150"/>
        </w:rPr>
        <w:t xml:space="preserve"> </w:t>
      </w:r>
      <w:r>
        <w:t>с</w:t>
      </w:r>
      <w:r>
        <w:rPr>
          <w:spacing w:val="76"/>
          <w:w w:val="150"/>
        </w:rPr>
        <w:t xml:space="preserve"> </w:t>
      </w:r>
      <w:proofErr w:type="gramStart"/>
      <w:r>
        <w:t>психологом,</w:t>
      </w:r>
      <w:r>
        <w:rPr>
          <w:spacing w:val="40"/>
        </w:rPr>
        <w:t xml:space="preserve">  </w:t>
      </w:r>
      <w:r>
        <w:t>вы</w:t>
      </w:r>
      <w:proofErr w:type="gramEnd"/>
      <w:r>
        <w:rPr>
          <w:spacing w:val="76"/>
          <w:w w:val="150"/>
        </w:rPr>
        <w:t xml:space="preserve"> </w:t>
      </w:r>
      <w:r>
        <w:t>освоите</w:t>
      </w:r>
      <w:r>
        <w:rPr>
          <w:spacing w:val="76"/>
          <w:w w:val="150"/>
        </w:rPr>
        <w:t xml:space="preserve"> </w:t>
      </w:r>
      <w:r>
        <w:t>необходимые</w:t>
      </w:r>
      <w:r>
        <w:rPr>
          <w:spacing w:val="76"/>
          <w:w w:val="150"/>
        </w:rPr>
        <w:t xml:space="preserve"> </w:t>
      </w:r>
      <w:r>
        <w:t>навыки,</w:t>
      </w:r>
    </w:p>
    <w:p w:rsidR="00C2086E" w:rsidRDefault="00C2086E">
      <w:pPr>
        <w:pStyle w:val="a3"/>
        <w:jc w:val="both"/>
        <w:sectPr w:rsidR="00C2086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C2086E" w:rsidRDefault="0026750F">
      <w:pPr>
        <w:pStyle w:val="a3"/>
        <w:spacing w:before="67" w:line="242" w:lineRule="auto"/>
        <w:ind w:left="2" w:right="142" w:firstLine="0"/>
        <w:jc w:val="both"/>
        <w:rPr>
          <w:b/>
        </w:rPr>
      </w:pPr>
      <w:r>
        <w:lastRenderedPageBreak/>
        <w:t>которые помогут вам вернуть тепло, доверие и мир в отношениях с</w:t>
      </w:r>
      <w:r>
        <w:rPr>
          <w:spacing w:val="80"/>
        </w:rPr>
        <w:t xml:space="preserve"> </w:t>
      </w:r>
      <w:r>
        <w:rPr>
          <w:spacing w:val="-2"/>
        </w:rPr>
        <w:t>ребенком</w:t>
      </w:r>
      <w:r>
        <w:rPr>
          <w:b/>
          <w:spacing w:val="-2"/>
        </w:rPr>
        <w:t>.</w:t>
      </w:r>
    </w:p>
    <w:p w:rsidR="00C2086E" w:rsidRDefault="0026750F">
      <w:pPr>
        <w:pStyle w:val="1"/>
        <w:spacing w:line="319" w:lineRule="exact"/>
        <w:ind w:left="710"/>
      </w:pPr>
      <w:r>
        <w:t>Что</w:t>
      </w:r>
      <w:r>
        <w:rPr>
          <w:spacing w:val="-7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обнаружили</w:t>
      </w:r>
      <w:r>
        <w:rPr>
          <w:spacing w:val="-5"/>
        </w:rPr>
        <w:t xml:space="preserve"> </w:t>
      </w:r>
      <w:r>
        <w:rPr>
          <w:spacing w:val="-2"/>
        </w:rPr>
        <w:t>опасность?</w:t>
      </w:r>
    </w:p>
    <w:p w:rsidR="00C2086E" w:rsidRDefault="0026750F">
      <w:pPr>
        <w:ind w:left="2" w:right="139" w:firstLine="707"/>
        <w:jc w:val="both"/>
        <w:rPr>
          <w:sz w:val="28"/>
        </w:rPr>
      </w:pPr>
      <w:r>
        <w:rPr>
          <w:b/>
          <w:sz w:val="28"/>
        </w:rPr>
        <w:t xml:space="preserve">Сохраняйте контакт со своим ребенком. </w:t>
      </w:r>
      <w:r>
        <w:rPr>
          <w:sz w:val="28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C2086E" w:rsidRDefault="0026750F">
      <w:pPr>
        <w:pStyle w:val="1"/>
        <w:spacing w:line="321" w:lineRule="exact"/>
        <w:ind w:left="710"/>
      </w:pP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этого:</w:t>
      </w:r>
    </w:p>
    <w:p w:rsidR="00C2086E" w:rsidRDefault="0026750F">
      <w:pPr>
        <w:pStyle w:val="a5"/>
        <w:numPr>
          <w:ilvl w:val="0"/>
          <w:numId w:val="1"/>
        </w:numPr>
        <w:tabs>
          <w:tab w:val="left" w:pos="277"/>
        </w:tabs>
        <w:ind w:right="140" w:firstLine="0"/>
        <w:jc w:val="both"/>
        <w:rPr>
          <w:b/>
          <w:sz w:val="28"/>
        </w:rPr>
      </w:pPr>
      <w:r>
        <w:rPr>
          <w:b/>
          <w:sz w:val="28"/>
        </w:rPr>
        <w:t xml:space="preserve">расспрашивайте и говорите с ребенком </w:t>
      </w:r>
      <w:r>
        <w:rPr>
          <w:sz w:val="28"/>
        </w:rPr>
        <w:t xml:space="preserve">о его жизни, уважительно относитесь к тому, что кажется </w:t>
      </w:r>
      <w:r>
        <w:rPr>
          <w:sz w:val="28"/>
        </w:rPr>
        <w:t>ему важным и значимым.</w:t>
      </w:r>
    </w:p>
    <w:p w:rsidR="00C2086E" w:rsidRDefault="0026750F">
      <w:pPr>
        <w:pStyle w:val="a5"/>
        <w:numPr>
          <w:ilvl w:val="0"/>
          <w:numId w:val="1"/>
        </w:numPr>
        <w:tabs>
          <w:tab w:val="left" w:pos="174"/>
        </w:tabs>
        <w:ind w:right="136" w:firstLine="0"/>
        <w:jc w:val="both"/>
        <w:rPr>
          <w:b/>
          <w:sz w:val="28"/>
        </w:rPr>
      </w:pPr>
      <w:r>
        <w:rPr>
          <w:sz w:val="28"/>
        </w:rPr>
        <w:t xml:space="preserve">придя домой после работы, </w:t>
      </w:r>
      <w:r>
        <w:rPr>
          <w:b/>
          <w:sz w:val="28"/>
        </w:rPr>
        <w:t>не начинайте общение с претензий</w:t>
      </w:r>
      <w:r>
        <w:rPr>
          <w:sz w:val="28"/>
        </w:rPr>
        <w:t xml:space="preserve"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</w:t>
      </w:r>
      <w:r>
        <w:rPr>
          <w:spacing w:val="-2"/>
          <w:sz w:val="28"/>
        </w:rPr>
        <w:t>по-разному!</w:t>
      </w:r>
    </w:p>
    <w:p w:rsidR="00C2086E" w:rsidRDefault="0026750F">
      <w:pPr>
        <w:pStyle w:val="a5"/>
        <w:numPr>
          <w:ilvl w:val="0"/>
          <w:numId w:val="1"/>
        </w:numPr>
        <w:tabs>
          <w:tab w:val="left" w:pos="169"/>
        </w:tabs>
        <w:ind w:right="136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провоцируйте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</w:t>
      </w:r>
      <w:r>
        <w:rPr>
          <w:sz w:val="28"/>
        </w:rPr>
        <w:t>енка</w:t>
      </w:r>
      <w:r>
        <w:rPr>
          <w:spacing w:val="-1"/>
          <w:sz w:val="28"/>
        </w:rPr>
        <w:t xml:space="preserve"> </w:t>
      </w:r>
      <w:r>
        <w:rPr>
          <w:sz w:val="28"/>
        </w:rPr>
        <w:t>чрезмерными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договориться с ним.</w:t>
      </w:r>
    </w:p>
    <w:p w:rsidR="00C2086E" w:rsidRDefault="0026750F">
      <w:pPr>
        <w:spacing w:before="3"/>
        <w:ind w:left="2" w:right="143" w:firstLine="707"/>
        <w:jc w:val="both"/>
        <w:rPr>
          <w:b/>
          <w:sz w:val="28"/>
        </w:rPr>
      </w:pPr>
      <w:r>
        <w:rPr>
          <w:b/>
          <w:sz w:val="28"/>
        </w:rPr>
        <w:t>Говорите с ребенком на серьезные темы: что такое жизнь? в чем смысл жизни? Что такое дружба, любовь, смерть, предательство?</w:t>
      </w:r>
    </w:p>
    <w:p w:rsidR="00C2086E" w:rsidRDefault="0026750F">
      <w:pPr>
        <w:ind w:left="2" w:right="168" w:firstLine="359"/>
        <w:rPr>
          <w:b/>
          <w:sz w:val="28"/>
        </w:rPr>
      </w:pPr>
      <w:r>
        <w:rPr>
          <w:b/>
          <w:sz w:val="28"/>
        </w:rPr>
        <w:t>Дайте понять ребенку, что опыт поражения также важен, как и опыт в достиж</w:t>
      </w:r>
      <w:r>
        <w:rPr>
          <w:b/>
          <w:sz w:val="28"/>
        </w:rPr>
        <w:t>ении успеха.</w:t>
      </w:r>
    </w:p>
    <w:p w:rsidR="00C2086E" w:rsidRDefault="0026750F">
      <w:pPr>
        <w:spacing w:before="1" w:line="319" w:lineRule="exact"/>
        <w:ind w:left="361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поведении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подростка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насторожить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родителей?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spacing w:line="319" w:lineRule="exact"/>
        <w:ind w:left="721"/>
        <w:rPr>
          <w:sz w:val="28"/>
        </w:rPr>
      </w:pP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4"/>
          <w:sz w:val="28"/>
        </w:rPr>
        <w:t xml:space="preserve"> </w:t>
      </w:r>
      <w:r>
        <w:rPr>
          <w:sz w:val="28"/>
        </w:rPr>
        <w:t>умереть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убить</w:t>
      </w:r>
    </w:p>
    <w:p w:rsidR="00C2086E" w:rsidRDefault="0026750F">
      <w:pPr>
        <w:pStyle w:val="a3"/>
        <w:ind w:right="235" w:firstLine="0"/>
        <w:jc w:val="both"/>
      </w:pPr>
      <w:r>
        <w:t>себя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нежелании</w:t>
      </w:r>
      <w:r>
        <w:rPr>
          <w:spacing w:val="-6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жизнь.</w:t>
      </w:r>
      <w:r>
        <w:rPr>
          <w:spacing w:val="-4"/>
        </w:rPr>
        <w:t xml:space="preserve"> </w:t>
      </w:r>
      <w:r>
        <w:t>Разговоры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нежелании</w:t>
      </w:r>
      <w:r>
        <w:rPr>
          <w:spacing w:val="-3"/>
        </w:rPr>
        <w:t xml:space="preserve"> </w:t>
      </w:r>
      <w:r>
        <w:t>жить – попытка привлечь ваше внимание к себе и своим проблемам. Бытует миф, что если человек говорит об этом, то значит, этого не сделает.</w:t>
      </w:r>
    </w:p>
    <w:p w:rsidR="00C2086E" w:rsidRDefault="0026750F">
      <w:pPr>
        <w:pStyle w:val="a3"/>
        <w:spacing w:line="242" w:lineRule="auto"/>
        <w:ind w:right="354" w:firstLine="0"/>
        <w:jc w:val="both"/>
      </w:pPr>
      <w:r>
        <w:t>Однако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так!</w:t>
      </w:r>
      <w:r>
        <w:rPr>
          <w:spacing w:val="-6"/>
        </w:rPr>
        <w:t xml:space="preserve"> </w:t>
      </w:r>
      <w:r>
        <w:t>Отчаявшийся</w:t>
      </w:r>
      <w:r>
        <w:rPr>
          <w:spacing w:val="-6"/>
        </w:rPr>
        <w:t xml:space="preserve"> </w:t>
      </w:r>
      <w:r>
        <w:t>подросток,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обращают внимания, вполне может довести свое намерение до ко</w:t>
      </w:r>
      <w:r>
        <w:t>нца.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spacing w:line="317" w:lineRule="exact"/>
        <w:ind w:left="721"/>
        <w:rPr>
          <w:sz w:val="28"/>
        </w:rPr>
      </w:pPr>
      <w:r>
        <w:rPr>
          <w:sz w:val="28"/>
        </w:rPr>
        <w:t>Стал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темой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смерти.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spacing w:line="322" w:lineRule="exact"/>
        <w:ind w:left="721"/>
        <w:rPr>
          <w:sz w:val="28"/>
        </w:rPr>
      </w:pPr>
      <w:r>
        <w:rPr>
          <w:sz w:val="28"/>
        </w:rPr>
        <w:t>Стал</w:t>
      </w:r>
      <w:r>
        <w:rPr>
          <w:spacing w:val="-3"/>
          <w:sz w:val="28"/>
        </w:rPr>
        <w:t xml:space="preserve"> </w:t>
      </w:r>
      <w:r>
        <w:rPr>
          <w:sz w:val="28"/>
        </w:rPr>
        <w:t>молчаливым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раздражительным.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ind w:left="721"/>
        <w:rPr>
          <w:sz w:val="28"/>
        </w:rPr>
      </w:pP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стало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рискованным.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ind w:left="721" w:right="667"/>
        <w:rPr>
          <w:sz w:val="28"/>
        </w:rPr>
      </w:pPr>
      <w:r>
        <w:rPr>
          <w:sz w:val="28"/>
        </w:rPr>
        <w:t>Стал</w:t>
      </w:r>
      <w:r>
        <w:rPr>
          <w:spacing w:val="-4"/>
          <w:sz w:val="28"/>
        </w:rPr>
        <w:t xml:space="preserve"> </w:t>
      </w:r>
      <w:r>
        <w:rPr>
          <w:sz w:val="28"/>
        </w:rPr>
        <w:t>неряшливым,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хочет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людьми, начал раздаривать дорогие ему вещи, теряет интерес к тому, чем раньше любил заниматься, от</w:t>
      </w:r>
      <w:r>
        <w:rPr>
          <w:sz w:val="28"/>
        </w:rPr>
        <w:t>даляется от друзей.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spacing w:line="322" w:lineRule="exact"/>
        <w:ind w:left="721"/>
        <w:rPr>
          <w:sz w:val="28"/>
        </w:rPr>
      </w:pPr>
      <w:r>
        <w:rPr>
          <w:sz w:val="28"/>
        </w:rPr>
        <w:t>Ссора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взрослыми.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spacing w:line="322" w:lineRule="exact"/>
        <w:ind w:left="721"/>
        <w:rPr>
          <w:sz w:val="28"/>
        </w:rPr>
      </w:pPr>
      <w:r>
        <w:rPr>
          <w:sz w:val="28"/>
        </w:rPr>
        <w:t>Несчастная</w:t>
      </w:r>
      <w:r>
        <w:rPr>
          <w:spacing w:val="-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-7"/>
          <w:sz w:val="28"/>
        </w:rPr>
        <w:t xml:space="preserve"> </w:t>
      </w:r>
      <w:r>
        <w:rPr>
          <w:sz w:val="28"/>
        </w:rPr>
        <w:t>романтических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отношений.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spacing w:line="322" w:lineRule="exact"/>
        <w:ind w:left="721"/>
        <w:rPr>
          <w:sz w:val="28"/>
        </w:rPr>
      </w:pPr>
      <w:r>
        <w:rPr>
          <w:sz w:val="28"/>
        </w:rPr>
        <w:t>Отвержение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сверстников.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ind w:left="721" w:right="1096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6"/>
          <w:sz w:val="28"/>
        </w:rPr>
        <w:t xml:space="preserve"> </w:t>
      </w:r>
      <w:r>
        <w:rPr>
          <w:sz w:val="28"/>
        </w:rPr>
        <w:t>(потеря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7"/>
          <w:sz w:val="28"/>
        </w:rPr>
        <w:t xml:space="preserve"> </w:t>
      </w:r>
      <w:r>
        <w:rPr>
          <w:sz w:val="28"/>
        </w:rPr>
        <w:t>резкое общественное отвержение, тяжелое заболевание).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spacing w:line="321" w:lineRule="exact"/>
        <w:ind w:left="721"/>
        <w:rPr>
          <w:sz w:val="28"/>
        </w:rPr>
      </w:pPr>
      <w:r>
        <w:rPr>
          <w:sz w:val="28"/>
        </w:rPr>
        <w:t>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подростка.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spacing w:before="2"/>
        <w:ind w:left="721" w:right="967"/>
        <w:rPr>
          <w:sz w:val="28"/>
        </w:rPr>
      </w:pPr>
      <w:r>
        <w:rPr>
          <w:sz w:val="28"/>
        </w:rPr>
        <w:t>Нестабильная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6"/>
          <w:sz w:val="28"/>
        </w:rPr>
        <w:t xml:space="preserve"> </w:t>
      </w:r>
      <w:r>
        <w:rPr>
          <w:sz w:val="28"/>
        </w:rPr>
        <w:t>(развод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конфликты, ситуации насилия).</w:t>
      </w:r>
    </w:p>
    <w:p w:rsidR="00C2086E" w:rsidRDefault="0026750F">
      <w:pPr>
        <w:pStyle w:val="a5"/>
        <w:numPr>
          <w:ilvl w:val="1"/>
          <w:numId w:val="1"/>
        </w:numPr>
        <w:tabs>
          <w:tab w:val="left" w:pos="721"/>
        </w:tabs>
        <w:spacing w:line="321" w:lineRule="exact"/>
        <w:ind w:left="721"/>
        <w:rPr>
          <w:sz w:val="28"/>
        </w:rPr>
      </w:pP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60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обстановки.</w:t>
      </w:r>
    </w:p>
    <w:p w:rsidR="00C2086E" w:rsidRDefault="0026750F">
      <w:pPr>
        <w:spacing w:before="10" w:line="235" w:lineRule="auto"/>
        <w:ind w:left="361" w:right="168"/>
        <w:rPr>
          <w:sz w:val="28"/>
        </w:rPr>
      </w:pPr>
      <w:r>
        <w:rPr>
          <w:b/>
          <w:sz w:val="28"/>
        </w:rPr>
        <w:t>Опасные ситуации, на которые надо обратить особое внимание: Уважаемые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родители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есть</w:t>
      </w:r>
      <w:r>
        <w:rPr>
          <w:spacing w:val="19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9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1"/>
          <w:sz w:val="28"/>
        </w:rPr>
        <w:t xml:space="preserve"> </w:t>
      </w:r>
      <w:r>
        <w:rPr>
          <w:sz w:val="28"/>
        </w:rPr>
        <w:t>стать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для</w:t>
      </w:r>
    </w:p>
    <w:p w:rsidR="00C2086E" w:rsidRDefault="0026750F">
      <w:pPr>
        <w:pStyle w:val="a3"/>
        <w:spacing w:before="2"/>
        <w:ind w:left="2" w:firstLine="0"/>
      </w:pPr>
      <w:r>
        <w:rPr>
          <w:b/>
        </w:rPr>
        <w:t>Вас</w:t>
      </w:r>
      <w:r>
        <w:rPr>
          <w:b/>
          <w:spacing w:val="21"/>
        </w:rPr>
        <w:t xml:space="preserve"> </w:t>
      </w:r>
      <w:r>
        <w:rPr>
          <w:b/>
        </w:rPr>
        <w:t>законом</w:t>
      </w:r>
      <w:r>
        <w:t>:</w:t>
      </w:r>
      <w:r>
        <w:rPr>
          <w:spacing w:val="22"/>
        </w:rPr>
        <w:t xml:space="preserve"> </w:t>
      </w:r>
      <w:r>
        <w:t>подросток</w:t>
      </w:r>
      <w:r>
        <w:rPr>
          <w:spacing w:val="24"/>
        </w:rPr>
        <w:t xml:space="preserve"> </w:t>
      </w:r>
      <w:r>
        <w:t>заговорил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вами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своем</w:t>
      </w:r>
      <w:r>
        <w:rPr>
          <w:spacing w:val="2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бросайте</w:t>
      </w:r>
      <w:r>
        <w:rPr>
          <w:spacing w:val="24"/>
        </w:rPr>
        <w:t xml:space="preserve"> </w:t>
      </w:r>
      <w:r>
        <w:t>мыть</w:t>
      </w:r>
      <w:r>
        <w:rPr>
          <w:spacing w:val="22"/>
        </w:rPr>
        <w:t xml:space="preserve"> </w:t>
      </w:r>
      <w:r>
        <w:rPr>
          <w:spacing w:val="-2"/>
        </w:rPr>
        <w:t>посуду,</w:t>
      </w:r>
    </w:p>
    <w:p w:rsidR="00C2086E" w:rsidRDefault="00C2086E">
      <w:pPr>
        <w:pStyle w:val="a3"/>
        <w:sectPr w:rsidR="00C2086E">
          <w:pgSz w:w="11910" w:h="16840"/>
          <w:pgMar w:top="1040" w:right="708" w:bottom="280" w:left="1700" w:header="720" w:footer="720" w:gutter="0"/>
          <w:cols w:space="720"/>
        </w:sectPr>
      </w:pPr>
    </w:p>
    <w:p w:rsidR="00C2086E" w:rsidRDefault="0026750F">
      <w:pPr>
        <w:pStyle w:val="a3"/>
        <w:spacing w:before="67" w:line="242" w:lineRule="auto"/>
        <w:ind w:left="2" w:right="146" w:firstLine="0"/>
        <w:jc w:val="both"/>
      </w:pPr>
      <w:r>
        <w:lastRenderedPageBreak/>
        <w:t>положите телефонную трубку, отложите все свои дела, садитесь напротив, глаза в глаза – и слушайте, вникайте, сопереживайте, думайте вместе</w:t>
      </w:r>
      <w:r>
        <w:t>!</w:t>
      </w:r>
    </w:p>
    <w:p w:rsidR="00C2086E" w:rsidRDefault="0026750F">
      <w:pPr>
        <w:pStyle w:val="1"/>
        <w:ind w:right="137" w:firstLine="429"/>
      </w:pPr>
      <w:r>
        <w:t>И еще: ребенок, подросток должен знать, что он всегда может рассчитывать на вашу поддержку и помощь.</w:t>
      </w:r>
    </w:p>
    <w:p w:rsidR="00C2086E" w:rsidRDefault="0026750F">
      <w:pPr>
        <w:pStyle w:val="a3"/>
        <w:ind w:left="2" w:right="139" w:firstLine="359"/>
        <w:jc w:val="both"/>
      </w:pPr>
      <w:r>
        <w:t>Нельзя смеяться, даже если вам</w:t>
      </w:r>
      <w:r>
        <w:rPr>
          <w:spacing w:val="-1"/>
        </w:rPr>
        <w:t xml:space="preserve"> </w:t>
      </w:r>
      <w:r>
        <w:t>какая-то детская проблема</w:t>
      </w:r>
      <w:r>
        <w:rPr>
          <w:spacing w:val="-1"/>
        </w:rPr>
        <w:t xml:space="preserve"> </w:t>
      </w:r>
      <w:r>
        <w:t>кажется сущим пустяком. И в 12 лет бывает безответная любовь. Дети в отличие от большинства взро</w:t>
      </w:r>
      <w:r>
        <w:t>слых, максималисты. Они живут только сегодняшним</w:t>
      </w:r>
      <w:r>
        <w:rPr>
          <w:spacing w:val="40"/>
        </w:rPr>
        <w:t xml:space="preserve"> </w:t>
      </w:r>
      <w:r>
        <w:t>днем, по принципу "все или ничего". Их не утешают слова "много будет у тебя таких Петей". Ребенку нужно сейчас, а не в далеком будущем. И если в данную минуту подросток не может получить желаемое, то он види</w:t>
      </w:r>
      <w:r>
        <w:t>т только одно решение – "ничего".</w:t>
      </w:r>
    </w:p>
    <w:p w:rsidR="00C2086E" w:rsidRDefault="0026750F">
      <w:pPr>
        <w:pStyle w:val="a3"/>
        <w:ind w:left="2" w:right="139" w:firstLine="707"/>
        <w:jc w:val="both"/>
      </w:pPr>
      <w:r>
        <w:t xml:space="preserve">Поэтому радуйтесь, что ребенок со своим горем пришел именно к вам, а не к чужому человеку. </w:t>
      </w:r>
      <w:r>
        <w:rPr>
          <w:b/>
        </w:rPr>
        <w:t>Он вам доверяет</w:t>
      </w:r>
      <w:r>
        <w:t>. А это значит, что совместными усилиями вы легко преодолеете его "большие проблемы".</w:t>
      </w:r>
    </w:p>
    <w:p w:rsidR="00C2086E" w:rsidRDefault="0026750F">
      <w:pPr>
        <w:pStyle w:val="1"/>
        <w:spacing w:before="0"/>
        <w:ind w:right="142" w:firstLine="707"/>
      </w:pPr>
      <w:r>
        <w:t>Самое главное, чтобы ребенок з</w:t>
      </w:r>
      <w:r>
        <w:t>нал, что жизнь прекрасна и родители его очень любят.</w:t>
      </w:r>
    </w:p>
    <w:p w:rsidR="00C2086E" w:rsidRDefault="00C2086E">
      <w:pPr>
        <w:spacing w:before="3" w:line="237" w:lineRule="auto"/>
        <w:ind w:left="710" w:right="4113"/>
        <w:rPr>
          <w:i/>
          <w:sz w:val="28"/>
        </w:rPr>
      </w:pPr>
      <w:bookmarkStart w:id="0" w:name="_GoBack"/>
      <w:bookmarkEnd w:id="0"/>
    </w:p>
    <w:sectPr w:rsidR="00C2086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2293"/>
    <w:multiLevelType w:val="hybridMultilevel"/>
    <w:tmpl w:val="1B9EE9E6"/>
    <w:lvl w:ilvl="0" w:tplc="B4084132">
      <w:numFmt w:val="bullet"/>
      <w:lvlText w:val="-"/>
      <w:lvlJc w:val="left"/>
      <w:pPr>
        <w:ind w:left="2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35027C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F70C6B4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880A8DD6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C16E1082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CB26F6A4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88ACD1BA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53542502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3CCA9298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86E"/>
    <w:rsid w:val="0026750F"/>
    <w:rsid w:val="00C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796C"/>
  <w15:docId w15:val="{9FCEBBB3-1AD0-49FE-A509-FB1C4C3B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right="14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МКОУ СОШ7</cp:lastModifiedBy>
  <cp:revision>3</cp:revision>
  <dcterms:created xsi:type="dcterms:W3CDTF">2025-02-11T11:19:00Z</dcterms:created>
  <dcterms:modified xsi:type="dcterms:W3CDTF">2025-02-11T11:19:00Z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Office Word 2007</vt:lpwstr>
  </property>
</Properties>
</file>